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6E59E" w14:textId="77777777" w:rsidR="00720EDB" w:rsidRPr="001514F9" w:rsidRDefault="00DB0A75" w:rsidP="00720EDB">
      <w:pPr>
        <w:widowControl w:val="0"/>
        <w:spacing w:line="264" w:lineRule="auto"/>
        <w:ind w:right="-1"/>
        <w:jc w:val="center"/>
        <w:rPr>
          <w:rFonts w:ascii="Arial" w:eastAsia="Franklin Gothic Medium" w:hAnsi="Arial" w:cs="Arial"/>
          <w:b/>
          <w:bCs/>
          <w:color w:val="514C48" w:themeColor="background1"/>
          <w:sz w:val="28"/>
          <w:szCs w:val="28"/>
          <w:lang w:val="ru-RU"/>
        </w:rPr>
      </w:pPr>
      <w:r w:rsidRPr="001514F9">
        <w:rPr>
          <w:rFonts w:ascii="Arial" w:eastAsia="Franklin Gothic Medium" w:hAnsi="Arial" w:cs="Arial"/>
          <w:b/>
          <w:bCs/>
          <w:color w:val="514C48" w:themeColor="background1"/>
          <w:sz w:val="28"/>
          <w:szCs w:val="28"/>
          <w:lang w:val="ru-RU"/>
        </w:rPr>
        <w:t xml:space="preserve">Технические требования к видеоматериалам, </w:t>
      </w:r>
    </w:p>
    <w:p w14:paraId="0F773A42" w14:textId="7D3E3AF9" w:rsidR="00DB0A75" w:rsidRPr="000076BD" w:rsidRDefault="00DB0A75" w:rsidP="00720EDB">
      <w:pPr>
        <w:widowControl w:val="0"/>
        <w:spacing w:line="264" w:lineRule="auto"/>
        <w:ind w:right="-1"/>
        <w:jc w:val="center"/>
        <w:rPr>
          <w:rFonts w:ascii="Arial" w:eastAsia="Franklin Gothic Medium" w:hAnsi="Arial" w:cs="Arial"/>
          <w:b/>
          <w:bCs/>
          <w:color w:val="514C48" w:themeColor="background1"/>
          <w:sz w:val="32"/>
          <w:szCs w:val="32"/>
          <w:lang w:val="ru-RU"/>
        </w:rPr>
      </w:pPr>
      <w:r w:rsidRPr="001514F9">
        <w:rPr>
          <w:rFonts w:ascii="Arial" w:eastAsia="Franklin Gothic Medium" w:hAnsi="Arial" w:cs="Arial"/>
          <w:b/>
          <w:bCs/>
          <w:color w:val="514C48" w:themeColor="background1"/>
          <w:sz w:val="28"/>
          <w:szCs w:val="28"/>
          <w:lang w:val="ru-RU"/>
        </w:rPr>
        <w:t>предназначенным для размещения в продукте ЕЦК</w:t>
      </w:r>
      <w:r w:rsidR="000076BD">
        <w:rPr>
          <w:rFonts w:ascii="Arial" w:eastAsia="Franklin Gothic Medium" w:hAnsi="Arial" w:cs="Arial"/>
          <w:b/>
          <w:bCs/>
          <w:color w:val="514C48" w:themeColor="background1"/>
          <w:sz w:val="28"/>
          <w:szCs w:val="28"/>
          <w:lang w:val="ru-RU"/>
        </w:rPr>
        <w:t xml:space="preserve"> </w:t>
      </w:r>
    </w:p>
    <w:p w14:paraId="6C029E83" w14:textId="77777777" w:rsidR="00DB0A75" w:rsidRPr="000076BD" w:rsidRDefault="00DB0A75" w:rsidP="0009491F">
      <w:pPr>
        <w:widowControl w:val="0"/>
        <w:spacing w:line="264" w:lineRule="auto"/>
        <w:ind w:right="-1"/>
        <w:rPr>
          <w:rFonts w:ascii="Arial" w:eastAsia="Franklin Gothic Medium" w:hAnsi="Arial" w:cs="Arial"/>
          <w:b/>
          <w:bCs/>
          <w:color w:val="514C48" w:themeColor="background1"/>
          <w:lang w:val="ru-RU"/>
        </w:rPr>
      </w:pPr>
    </w:p>
    <w:tbl>
      <w:tblPr>
        <w:tblStyle w:val="a7"/>
        <w:tblpPr w:leftFromText="180" w:rightFromText="180" w:vertAnchor="text" w:horzAnchor="margin" w:tblpXSpec="center" w:tblpY="494"/>
        <w:tblW w:w="9851" w:type="dxa"/>
        <w:tblBorders>
          <w:top w:val="single" w:sz="4" w:space="0" w:color="D5D5D5" w:themeColor="text2"/>
          <w:left w:val="single" w:sz="4" w:space="0" w:color="D5D5D5" w:themeColor="text2"/>
          <w:bottom w:val="single" w:sz="4" w:space="0" w:color="D5D5D5" w:themeColor="text2"/>
          <w:right w:val="single" w:sz="4" w:space="0" w:color="D5D5D5" w:themeColor="text2"/>
          <w:insideH w:val="single" w:sz="4" w:space="0" w:color="D5D5D5" w:themeColor="text2"/>
          <w:insideV w:val="single" w:sz="4" w:space="0" w:color="D5D5D5" w:themeColor="text2"/>
        </w:tblBorders>
        <w:tblLook w:val="04A0" w:firstRow="1" w:lastRow="0" w:firstColumn="1" w:lastColumn="0" w:noHBand="0" w:noVBand="1"/>
      </w:tblPr>
      <w:tblGrid>
        <w:gridCol w:w="1980"/>
        <w:gridCol w:w="3089"/>
        <w:gridCol w:w="2391"/>
        <w:gridCol w:w="2391"/>
      </w:tblGrid>
      <w:tr w:rsidR="00720EDB" w14:paraId="2E5AF6DB" w14:textId="77777777" w:rsidTr="000C5A64">
        <w:trPr>
          <w:trHeight w:val="510"/>
        </w:trPr>
        <w:tc>
          <w:tcPr>
            <w:tcW w:w="1980" w:type="dxa"/>
            <w:shd w:val="clear" w:color="auto" w:fill="auto"/>
            <w:vAlign w:val="center"/>
          </w:tcPr>
          <w:p w14:paraId="4BBB2136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Формат файла</w:t>
            </w:r>
          </w:p>
        </w:tc>
        <w:tc>
          <w:tcPr>
            <w:tcW w:w="3089" w:type="dxa"/>
            <w:shd w:val="clear" w:color="auto" w:fill="auto"/>
            <w:vAlign w:val="center"/>
          </w:tcPr>
          <w:p w14:paraId="64F5F86B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MP4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4B481EFA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Соотношение сторон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28D92B32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16x9</w:t>
            </w:r>
          </w:p>
        </w:tc>
      </w:tr>
      <w:tr w:rsidR="00720EDB" w14:paraId="161F4103" w14:textId="77777777" w:rsidTr="000C5A64">
        <w:trPr>
          <w:trHeight w:val="733"/>
        </w:trPr>
        <w:tc>
          <w:tcPr>
            <w:tcW w:w="1980" w:type="dxa"/>
            <w:shd w:val="clear" w:color="auto" w:fill="auto"/>
            <w:vAlign w:val="center"/>
          </w:tcPr>
          <w:p w14:paraId="72BCF34A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Видео кодек</w:t>
            </w:r>
          </w:p>
        </w:tc>
        <w:tc>
          <w:tcPr>
            <w:tcW w:w="3089" w:type="dxa"/>
            <w:shd w:val="clear" w:color="auto" w:fill="auto"/>
            <w:vAlign w:val="center"/>
          </w:tcPr>
          <w:p w14:paraId="55CE65E0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H.264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6A273649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Чересстрочная развёртка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7D5A8EA5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Нет (Прогрессивная)</w:t>
            </w:r>
          </w:p>
        </w:tc>
      </w:tr>
      <w:tr w:rsidR="00720EDB" w14:paraId="1B4A5F87" w14:textId="77777777" w:rsidTr="000C5A64">
        <w:trPr>
          <w:trHeight w:val="745"/>
        </w:trPr>
        <w:tc>
          <w:tcPr>
            <w:tcW w:w="1980" w:type="dxa"/>
            <w:shd w:val="clear" w:color="auto" w:fill="auto"/>
            <w:vAlign w:val="center"/>
          </w:tcPr>
          <w:p w14:paraId="480DC750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Разрешение</w:t>
            </w:r>
          </w:p>
        </w:tc>
        <w:tc>
          <w:tcPr>
            <w:tcW w:w="3089" w:type="dxa"/>
            <w:shd w:val="clear" w:color="auto" w:fill="auto"/>
            <w:vAlign w:val="center"/>
          </w:tcPr>
          <w:p w14:paraId="53A41CE1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1080p (1920x1080 пикселей)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59F4D541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Аудио кодек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20A5FF93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AAC</w:t>
            </w:r>
          </w:p>
        </w:tc>
      </w:tr>
      <w:tr w:rsidR="00720EDB" w14:paraId="66DDDA3F" w14:textId="77777777" w:rsidTr="000C5A64">
        <w:trPr>
          <w:trHeight w:val="745"/>
        </w:trPr>
        <w:tc>
          <w:tcPr>
            <w:tcW w:w="1980" w:type="dxa"/>
            <w:shd w:val="clear" w:color="auto" w:fill="auto"/>
            <w:vAlign w:val="center"/>
          </w:tcPr>
          <w:p w14:paraId="0F3F8F91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Частота кадров</w:t>
            </w:r>
          </w:p>
        </w:tc>
        <w:tc>
          <w:tcPr>
            <w:tcW w:w="3089" w:type="dxa"/>
            <w:shd w:val="clear" w:color="auto" w:fill="auto"/>
            <w:vAlign w:val="center"/>
          </w:tcPr>
          <w:p w14:paraId="14737922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 xml:space="preserve">25.000 </w:t>
            </w:r>
            <w:proofErr w:type="spellStart"/>
            <w:r w:rsidRPr="000C5A64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fps</w:t>
            </w:r>
            <w:proofErr w:type="spellEnd"/>
          </w:p>
        </w:tc>
        <w:tc>
          <w:tcPr>
            <w:tcW w:w="2391" w:type="dxa"/>
            <w:shd w:val="clear" w:color="auto" w:fill="auto"/>
            <w:vAlign w:val="center"/>
          </w:tcPr>
          <w:p w14:paraId="2CFABD75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Частота дискретизации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2A42FC82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 xml:space="preserve">48.0 </w:t>
            </w:r>
            <w:proofErr w:type="spellStart"/>
            <w:r w:rsidRPr="000C5A64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KHz</w:t>
            </w:r>
            <w:proofErr w:type="spellEnd"/>
          </w:p>
        </w:tc>
      </w:tr>
      <w:tr w:rsidR="00720EDB" w14:paraId="1844E521" w14:textId="77777777" w:rsidTr="000C5A64">
        <w:trPr>
          <w:trHeight w:val="510"/>
        </w:trPr>
        <w:tc>
          <w:tcPr>
            <w:tcW w:w="1980" w:type="dxa"/>
            <w:shd w:val="clear" w:color="auto" w:fill="auto"/>
            <w:vAlign w:val="center"/>
          </w:tcPr>
          <w:p w14:paraId="680A869D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  <w:t>Битрейт</w:t>
            </w:r>
          </w:p>
        </w:tc>
        <w:tc>
          <w:tcPr>
            <w:tcW w:w="3089" w:type="dxa"/>
            <w:shd w:val="clear" w:color="auto" w:fill="auto"/>
            <w:vAlign w:val="center"/>
          </w:tcPr>
          <w:p w14:paraId="76DB2C2B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  <w:lang w:val="en-US"/>
              </w:rPr>
            </w:pPr>
            <w:r w:rsidRPr="000C5A64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от</w:t>
            </w:r>
            <w:r w:rsidRPr="000C5A64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  <w:lang w:val="en-US"/>
              </w:rPr>
              <w:t xml:space="preserve"> 12 Mb/s </w:t>
            </w:r>
            <w:r w:rsidRPr="000C5A64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</w:rPr>
              <w:t>до</w:t>
            </w:r>
            <w:r w:rsidRPr="000C5A64">
              <w:rPr>
                <w:rFonts w:ascii="Arial" w:eastAsia="Franklin Gothic Medium" w:hAnsi="Arial" w:cs="Arial"/>
                <w:b/>
                <w:bCs/>
                <w:color w:val="514C48" w:themeColor="background1"/>
                <w:sz w:val="22"/>
                <w:szCs w:val="22"/>
                <w:lang w:val="en-US"/>
              </w:rPr>
              <w:t xml:space="preserve"> 15 Mb/s</w:t>
            </w:r>
          </w:p>
        </w:tc>
        <w:tc>
          <w:tcPr>
            <w:tcW w:w="2391" w:type="dxa"/>
            <w:shd w:val="clear" w:color="auto" w:fill="auto"/>
            <w:vAlign w:val="center"/>
          </w:tcPr>
          <w:p w14:paraId="513A667B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  <w:lang w:val="en-US"/>
              </w:rPr>
            </w:pPr>
          </w:p>
        </w:tc>
        <w:tc>
          <w:tcPr>
            <w:tcW w:w="2391" w:type="dxa"/>
            <w:shd w:val="clear" w:color="auto" w:fill="auto"/>
            <w:vAlign w:val="center"/>
          </w:tcPr>
          <w:p w14:paraId="487A5613" w14:textId="77777777" w:rsidR="00720EDB" w:rsidRPr="000C5A64" w:rsidRDefault="00720EDB" w:rsidP="00720EDB">
            <w:pPr>
              <w:widowControl w:val="0"/>
              <w:spacing w:after="160" w:line="264" w:lineRule="auto"/>
              <w:ind w:right="-1"/>
              <w:contextualSpacing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  <w:lang w:val="en-US"/>
              </w:rPr>
            </w:pPr>
          </w:p>
        </w:tc>
      </w:tr>
    </w:tbl>
    <w:p w14:paraId="776CBCD4" w14:textId="58D1BB00" w:rsidR="00720EDB" w:rsidRPr="000076BD" w:rsidRDefault="00720EDB" w:rsidP="0009491F">
      <w:pPr>
        <w:widowControl w:val="0"/>
        <w:numPr>
          <w:ilvl w:val="0"/>
          <w:numId w:val="1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</w:pPr>
      <w:r w:rsidRPr="00726E1C">
        <w:rPr>
          <w:rFonts w:ascii="Arial" w:eastAsia="Franklin Gothic Medium" w:hAnsi="Arial" w:cs="Arial"/>
          <w:color w:val="514C48" w:themeColor="background1"/>
        </w:rPr>
        <w:t xml:space="preserve"> </w:t>
      </w:r>
      <w:r w:rsidR="00DB0A75" w:rsidRPr="000076BD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>Требования к файл-мастеру</w:t>
      </w:r>
      <w:r w:rsidR="00DB0A75" w:rsidRPr="000076BD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>:</w:t>
      </w:r>
      <w:r w:rsidRPr="000076BD">
        <w:rPr>
          <w:rFonts w:ascii="Arial" w:eastAsia="Franklin Gothic Medium" w:hAnsi="Arial" w:cs="Arial"/>
          <w:b/>
          <w:bCs/>
          <w:color w:val="514C48" w:themeColor="background1"/>
        </w:rPr>
        <w:br/>
      </w:r>
    </w:p>
    <w:p w14:paraId="4B7CE83B" w14:textId="77777777" w:rsidR="00DB0A75" w:rsidRPr="000076BD" w:rsidRDefault="00DB0A75" w:rsidP="0009491F">
      <w:pPr>
        <w:widowControl w:val="0"/>
        <w:numPr>
          <w:ilvl w:val="0"/>
          <w:numId w:val="1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</w:pPr>
      <w:r w:rsidRPr="000076BD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>Звук</w:t>
      </w:r>
      <w:r w:rsidRPr="000076BD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>:</w:t>
      </w:r>
    </w:p>
    <w:p w14:paraId="11E5EF3C" w14:textId="77777777" w:rsidR="00DB0A75" w:rsidRPr="000C5A64" w:rsidRDefault="00DB0A75" w:rsidP="0009491F">
      <w:pPr>
        <w:widowControl w:val="0"/>
        <w:spacing w:after="160" w:line="264" w:lineRule="auto"/>
        <w:ind w:left="361" w:right="-1"/>
        <w:contextualSpacing/>
        <w:jc w:val="both"/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</w:pP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>Номинальные значения уровня звукового сигнала в цифровом тракте:</w:t>
      </w:r>
      <w:r w:rsidRPr="000C5A6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 xml:space="preserve"> -18 </w:t>
      </w:r>
      <w:proofErr w:type="spellStart"/>
      <w:r w:rsidRPr="000C5A6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>dBFS</w:t>
      </w:r>
      <w:proofErr w:type="spellEnd"/>
      <w:r w:rsidRPr="000C5A6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 xml:space="preserve"> -9 </w:t>
      </w:r>
      <w:proofErr w:type="spellStart"/>
      <w:r w:rsidRPr="000C5A6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>dBFS</w:t>
      </w:r>
      <w:proofErr w:type="spellEnd"/>
    </w:p>
    <w:p w14:paraId="3D17956F" w14:textId="77777777" w:rsidR="00DB0A75" w:rsidRPr="000C5A64" w:rsidRDefault="00DB0A75" w:rsidP="0009491F">
      <w:pPr>
        <w:widowControl w:val="0"/>
        <w:spacing w:after="160" w:line="264" w:lineRule="auto"/>
        <w:ind w:left="361" w:right="-1"/>
        <w:contextualSpacing/>
        <w:jc w:val="both"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>(</w:t>
      </w:r>
      <w:proofErr w:type="spellStart"/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</w:rPr>
        <w:t>dBFS</w:t>
      </w:r>
      <w:proofErr w:type="spellEnd"/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 – </w:t>
      </w: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</w:rPr>
        <w:t>decibel</w:t>
      </w: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 </w:t>
      </w: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</w:rPr>
        <w:t>Full</w:t>
      </w: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 </w:t>
      </w: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</w:rPr>
        <w:t>Scale</w:t>
      </w: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, децибелы полной цифровой шкалы, где 0 </w:t>
      </w:r>
      <w:proofErr w:type="spellStart"/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</w:rPr>
        <w:t>dBFS</w:t>
      </w:r>
      <w:proofErr w:type="spellEnd"/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 – это абсолютный ноль, максимально возможная амплитуда звукового сигнала)</w:t>
      </w:r>
    </w:p>
    <w:p w14:paraId="4CCC857C" w14:textId="77777777" w:rsidR="00DB0A75" w:rsidRPr="000C5A64" w:rsidRDefault="00DB0A75" w:rsidP="0009491F">
      <w:pPr>
        <w:widowControl w:val="0"/>
        <w:spacing w:after="160" w:line="264" w:lineRule="auto"/>
        <w:ind w:left="361" w:right="-1"/>
        <w:contextualSpacing/>
        <w:jc w:val="both"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Соответствие рекомендации </w:t>
      </w:r>
      <w:r w:rsidRPr="000C5A6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>EBU</w:t>
      </w:r>
      <w:r w:rsidRPr="000C5A6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 xml:space="preserve"> </w:t>
      </w:r>
      <w:r w:rsidRPr="000C5A6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>R</w:t>
      </w:r>
      <w:r w:rsidRPr="000C5A6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>128</w:t>
      </w: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 </w:t>
      </w:r>
    </w:p>
    <w:p w14:paraId="5D29CECC" w14:textId="77777777" w:rsidR="00DB0A75" w:rsidRPr="000C5A64" w:rsidRDefault="00DB0A75" w:rsidP="0009491F">
      <w:pPr>
        <w:widowControl w:val="0"/>
        <w:spacing w:after="160" w:line="264" w:lineRule="auto"/>
        <w:ind w:left="361"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</w:p>
    <w:p w14:paraId="27EF3F67" w14:textId="77777777" w:rsidR="00DB0A75" w:rsidRPr="000C5A64" w:rsidRDefault="00DB0A75" w:rsidP="0009491F">
      <w:pPr>
        <w:widowControl w:val="0"/>
        <w:spacing w:after="160" w:line="264" w:lineRule="auto"/>
        <w:ind w:left="361"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>В канале звукового сопровождения браком считается:</w:t>
      </w:r>
    </w:p>
    <w:p w14:paraId="20601D59" w14:textId="77777777" w:rsidR="00DB0A75" w:rsidRPr="000C5A64" w:rsidRDefault="00DB0A75" w:rsidP="0009491F">
      <w:pPr>
        <w:widowControl w:val="0"/>
        <w:numPr>
          <w:ilvl w:val="0"/>
          <w:numId w:val="4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Фон и шумы уровнем выше </w:t>
      </w:r>
      <w:r w:rsidRPr="00B1233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>-</w:t>
      </w:r>
      <w:r w:rsidRPr="000C5A6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 xml:space="preserve">50 </w:t>
      </w:r>
      <w:proofErr w:type="spellStart"/>
      <w:r w:rsidRPr="000C5A6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>dBFS</w:t>
      </w:r>
      <w:proofErr w:type="spellEnd"/>
    </w:p>
    <w:p w14:paraId="2252AB63" w14:textId="77777777" w:rsidR="00DB0A75" w:rsidRPr="000C5A64" w:rsidRDefault="00DB0A75" w:rsidP="0009491F">
      <w:pPr>
        <w:widowControl w:val="0"/>
        <w:numPr>
          <w:ilvl w:val="0"/>
          <w:numId w:val="4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Уровень звукового сигнала выше </w:t>
      </w:r>
      <w:r w:rsidRPr="000C5A6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 xml:space="preserve">-7 </w:t>
      </w:r>
      <w:proofErr w:type="spellStart"/>
      <w:r w:rsidRPr="000C5A6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>dBFS</w:t>
      </w:r>
      <w:proofErr w:type="spellEnd"/>
    </w:p>
    <w:p w14:paraId="5885B673" w14:textId="77777777" w:rsidR="00DB0A75" w:rsidRPr="000C5A64" w:rsidRDefault="00DB0A75" w:rsidP="0009491F">
      <w:pPr>
        <w:widowControl w:val="0"/>
        <w:numPr>
          <w:ilvl w:val="0"/>
          <w:numId w:val="4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Уровень звукового сигнала ниже </w:t>
      </w:r>
      <w:r w:rsidRPr="000C5A6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 xml:space="preserve">-15 </w:t>
      </w:r>
      <w:proofErr w:type="spellStart"/>
      <w:r w:rsidRPr="000C5A64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</w:rPr>
        <w:t>dBFS</w:t>
      </w:r>
      <w:proofErr w:type="spellEnd"/>
    </w:p>
    <w:p w14:paraId="1CB5508B" w14:textId="77777777" w:rsidR="00DB0A75" w:rsidRPr="000C5A64" w:rsidRDefault="00DB0A75" w:rsidP="0009491F">
      <w:pPr>
        <w:widowControl w:val="0"/>
        <w:numPr>
          <w:ilvl w:val="0"/>
          <w:numId w:val="4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>Прерывание звукового сигнала</w:t>
      </w:r>
    </w:p>
    <w:p w14:paraId="72DF9426" w14:textId="77777777" w:rsidR="00DB0A75" w:rsidRPr="000C5A64" w:rsidRDefault="00DB0A75" w:rsidP="0009491F">
      <w:pPr>
        <w:widowControl w:val="0"/>
        <w:spacing w:line="264" w:lineRule="auto"/>
        <w:ind w:right="-1"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</w:p>
    <w:p w14:paraId="064363BA" w14:textId="77777777" w:rsidR="00DB0A75" w:rsidRPr="000076BD" w:rsidRDefault="00DB0A75" w:rsidP="0009491F">
      <w:pPr>
        <w:widowControl w:val="0"/>
        <w:numPr>
          <w:ilvl w:val="0"/>
          <w:numId w:val="1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</w:pPr>
      <w:r w:rsidRPr="000076BD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>Элементы графического оформления (титры, графика, баннеры в составе видеоконтента)</w:t>
      </w:r>
    </w:p>
    <w:p w14:paraId="62559C07" w14:textId="77777777" w:rsidR="00DB0A75" w:rsidRPr="00644869" w:rsidRDefault="00DB0A75" w:rsidP="0009491F">
      <w:pPr>
        <w:widowControl w:val="0"/>
        <w:numPr>
          <w:ilvl w:val="0"/>
          <w:numId w:val="5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Выполнены с использованием «телевизионных» шрифтов (например </w:t>
      </w: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</w:rPr>
        <w:t>Helvetica</w:t>
      </w:r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, </w:t>
      </w:r>
      <w:proofErr w:type="spellStart"/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</w:rPr>
        <w:t>Kozuka</w:t>
      </w:r>
      <w:proofErr w:type="spellEnd"/>
      <w:r w:rsidRPr="000C5A64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 или </w:t>
      </w:r>
      <w:r w:rsidRPr="00644869">
        <w:rPr>
          <w:rFonts w:ascii="Arial" w:eastAsia="Franklin Gothic Medium" w:hAnsi="Arial" w:cs="Arial"/>
          <w:color w:val="514C48" w:themeColor="background1"/>
          <w:sz w:val="22"/>
          <w:szCs w:val="22"/>
        </w:rPr>
        <w:t>Myriad</w:t>
      </w:r>
      <w:r w:rsidRPr="00644869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 </w:t>
      </w:r>
      <w:r w:rsidRPr="00644869">
        <w:rPr>
          <w:rFonts w:ascii="Arial" w:eastAsia="Franklin Gothic Medium" w:hAnsi="Arial" w:cs="Arial"/>
          <w:color w:val="514C48" w:themeColor="background1"/>
          <w:sz w:val="22"/>
          <w:szCs w:val="22"/>
        </w:rPr>
        <w:t>Pro</w:t>
      </w:r>
      <w:r w:rsidRPr="00644869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>)</w:t>
      </w:r>
    </w:p>
    <w:p w14:paraId="405A6358" w14:textId="1E3BAC24" w:rsidR="00C73797" w:rsidRPr="00644869" w:rsidRDefault="00C73797" w:rsidP="0009491F">
      <w:pPr>
        <w:widowControl w:val="0"/>
        <w:numPr>
          <w:ilvl w:val="0"/>
          <w:numId w:val="5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644869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>Плашка с набивкой должна занимать 7% экрана и более</w:t>
      </w:r>
    </w:p>
    <w:p w14:paraId="094FA0FF" w14:textId="77777777" w:rsidR="00DB0A75" w:rsidRPr="00644869" w:rsidRDefault="00DB0A75" w:rsidP="0009491F">
      <w:pPr>
        <w:widowControl w:val="0"/>
        <w:numPr>
          <w:ilvl w:val="0"/>
          <w:numId w:val="5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644869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>Избегать применения шрифтов малых размеров (менее 5 пикс/дюйм)</w:t>
      </w:r>
    </w:p>
    <w:p w14:paraId="4EE0120E" w14:textId="77777777" w:rsidR="00DB0A75" w:rsidRPr="00644869" w:rsidRDefault="00DB0A75" w:rsidP="0009491F">
      <w:pPr>
        <w:widowControl w:val="0"/>
        <w:numPr>
          <w:ilvl w:val="0"/>
          <w:numId w:val="5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644869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>Избегать применения тонких линий (менее 2 пикс/дюйм)</w:t>
      </w:r>
    </w:p>
    <w:p w14:paraId="05217E81" w14:textId="77777777" w:rsidR="00DB0A75" w:rsidRPr="00644869" w:rsidRDefault="00DB0A75" w:rsidP="0009491F">
      <w:pPr>
        <w:widowControl w:val="0"/>
        <w:numPr>
          <w:ilvl w:val="0"/>
          <w:numId w:val="5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644869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>Избегать расположения элементов оформления ролика за пределами безопасной области (</w:t>
      </w:r>
      <w:r w:rsidRPr="00644869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>10% отступ слева и справа, 5% отступ сверху и снизу)</w:t>
      </w:r>
    </w:p>
    <w:p w14:paraId="37F92B33" w14:textId="27055600" w:rsidR="00C73797" w:rsidRPr="00644869" w:rsidRDefault="00C73797" w:rsidP="0009491F">
      <w:pPr>
        <w:widowControl w:val="0"/>
        <w:numPr>
          <w:ilvl w:val="0"/>
          <w:numId w:val="5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644869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Избегать расположения элементов оформления и текста в области логотипа телеканала, бегущей строки </w:t>
      </w:r>
      <w:r w:rsidRPr="00644869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>(15% отступ слева и справа, 10% отступ сверху и снизу)</w:t>
      </w:r>
    </w:p>
    <w:p w14:paraId="77F44BA8" w14:textId="77777777" w:rsidR="00DB0A75" w:rsidRPr="00644869" w:rsidRDefault="00DB0A75" w:rsidP="0009491F">
      <w:pPr>
        <w:widowControl w:val="0"/>
        <w:numPr>
          <w:ilvl w:val="0"/>
          <w:numId w:val="5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644869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 xml:space="preserve">В видеоматериале не должно быть </w:t>
      </w:r>
      <w:proofErr w:type="spellStart"/>
      <w:r w:rsidRPr="00644869">
        <w:rPr>
          <w:rFonts w:ascii="Arial" w:eastAsia="Franklin Gothic Medium" w:hAnsi="Arial" w:cs="Arial"/>
          <w:color w:val="514C48" w:themeColor="background1"/>
          <w:sz w:val="22"/>
          <w:szCs w:val="22"/>
        </w:rPr>
        <w:t>erid</w:t>
      </w:r>
      <w:proofErr w:type="spellEnd"/>
    </w:p>
    <w:p w14:paraId="720768A2" w14:textId="77777777" w:rsidR="00DB0A75" w:rsidRPr="00644869" w:rsidRDefault="00DB0A75" w:rsidP="0009491F">
      <w:pPr>
        <w:widowControl w:val="0"/>
        <w:numPr>
          <w:ilvl w:val="0"/>
          <w:numId w:val="5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644869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>Все значимые элементы, включая юридические и рекламные подписи, должны находиться внутри безопасной области кадра: (</w:t>
      </w:r>
      <w:r w:rsidRPr="00644869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>10% отступ слева и справа, 5% отступ сверху и снизу)</w:t>
      </w:r>
    </w:p>
    <w:p w14:paraId="214611C1" w14:textId="77777777" w:rsidR="00DB0A75" w:rsidRPr="00644869" w:rsidRDefault="00DB0A75" w:rsidP="0009491F">
      <w:pPr>
        <w:widowControl w:val="0"/>
        <w:numPr>
          <w:ilvl w:val="0"/>
          <w:numId w:val="5"/>
        </w:numPr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644869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>Не размещать юридические подписи впритык к нижнему краю</w:t>
      </w:r>
    </w:p>
    <w:p w14:paraId="26E1B072" w14:textId="5BE71A0B" w:rsidR="00C73797" w:rsidRPr="00644869" w:rsidRDefault="00C73797" w:rsidP="00C73797">
      <w:pPr>
        <w:widowControl w:val="0"/>
        <w:spacing w:after="160" w:line="264" w:lineRule="auto"/>
        <w:ind w:left="721"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</w:p>
    <w:p w14:paraId="456E93B4" w14:textId="0EEA8B4F" w:rsidR="00C73797" w:rsidRPr="00C73797" w:rsidRDefault="00C73797" w:rsidP="00C73797">
      <w:pPr>
        <w:widowControl w:val="0"/>
        <w:spacing w:after="160" w:line="264" w:lineRule="auto"/>
        <w:ind w:left="721"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  <w:r w:rsidRPr="00644869">
        <w:rPr>
          <w:rFonts w:ascii="Arial" w:eastAsia="Franklin Gothic Medium" w:hAnsi="Arial" w:cs="Arial"/>
          <w:b/>
          <w:bCs/>
          <w:color w:val="514C48" w:themeColor="background1"/>
          <w:sz w:val="22"/>
          <w:szCs w:val="22"/>
          <w:lang w:val="ru-RU"/>
        </w:rPr>
        <w:t xml:space="preserve">Рекомендация: </w:t>
      </w:r>
      <w:r w:rsidRPr="00644869"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  <w:t>По возможности располагать лого рекламодателя внизу ролика за пределами безопасной области</w:t>
      </w:r>
    </w:p>
    <w:tbl>
      <w:tblPr>
        <w:tblStyle w:val="a7"/>
        <w:tblpPr w:leftFromText="180" w:rightFromText="180" w:vertAnchor="text" w:horzAnchor="margin" w:tblpY="6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8957" w:themeFill="accent4"/>
        <w:tblLook w:val="04A0" w:firstRow="1" w:lastRow="0" w:firstColumn="1" w:lastColumn="0" w:noHBand="0" w:noVBand="1"/>
      </w:tblPr>
      <w:tblGrid>
        <w:gridCol w:w="10431"/>
      </w:tblGrid>
      <w:tr w:rsidR="00C73797" w:rsidRPr="00644869" w14:paraId="5C1F7672" w14:textId="77777777" w:rsidTr="00C73797">
        <w:trPr>
          <w:trHeight w:val="1020"/>
        </w:trPr>
        <w:tc>
          <w:tcPr>
            <w:tcW w:w="10431" w:type="dxa"/>
            <w:shd w:val="clear" w:color="auto" w:fill="E78957" w:themeFill="accent4"/>
            <w:vAlign w:val="center"/>
          </w:tcPr>
          <w:p w14:paraId="4ED4F2AC" w14:textId="77777777" w:rsidR="00C73797" w:rsidRPr="000C5A64" w:rsidRDefault="00C73797" w:rsidP="00C73797">
            <w:pPr>
              <w:spacing w:line="264" w:lineRule="auto"/>
              <w:rPr>
                <w:rFonts w:ascii="Arial" w:eastAsia="Franklin Gothic Medium" w:hAnsi="Arial" w:cs="Arial"/>
                <w:b/>
                <w:bCs/>
                <w:color w:val="1C1611" w:themeColor="background2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b/>
                <w:bCs/>
                <w:color w:val="1C1611" w:themeColor="background2"/>
                <w:sz w:val="22"/>
                <w:szCs w:val="22"/>
              </w:rPr>
              <w:lastRenderedPageBreak/>
              <w:t>Важно!</w:t>
            </w:r>
          </w:p>
          <w:p w14:paraId="5A6E7F88" w14:textId="77777777" w:rsidR="00C73797" w:rsidRPr="000C5A64" w:rsidRDefault="00C73797" w:rsidP="00C73797">
            <w:pPr>
              <w:spacing w:line="264" w:lineRule="auto"/>
              <w:rPr>
                <w:rFonts w:ascii="Arial" w:eastAsia="Franklin Gothic Medium" w:hAnsi="Arial" w:cs="Arial"/>
                <w:color w:val="514C48" w:themeColor="background1"/>
                <w:sz w:val="22"/>
                <w:szCs w:val="22"/>
              </w:rPr>
            </w:pPr>
            <w:r w:rsidRPr="000C5A64">
              <w:rPr>
                <w:rFonts w:ascii="Arial" w:eastAsia="Franklin Gothic Medium" w:hAnsi="Arial" w:cs="Arial"/>
                <w:color w:val="1C1611" w:themeColor="background2"/>
                <w:sz w:val="22"/>
                <w:szCs w:val="22"/>
              </w:rPr>
              <w:t>Срок финального материала - за 3 рабочих дня, загрузка на платформу за 2 рабочих дня.</w:t>
            </w:r>
          </w:p>
        </w:tc>
      </w:tr>
    </w:tbl>
    <w:p w14:paraId="1823D92E" w14:textId="77777777" w:rsidR="00DB0A75" w:rsidRPr="000C5A64" w:rsidRDefault="00DB0A75" w:rsidP="0009491F">
      <w:pPr>
        <w:widowControl w:val="0"/>
        <w:spacing w:after="160" w:line="264" w:lineRule="auto"/>
        <w:ind w:right="-1"/>
        <w:contextualSpacing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</w:p>
    <w:p w14:paraId="4523F4E8" w14:textId="77777777" w:rsidR="00DB0A75" w:rsidRPr="000C5A64" w:rsidRDefault="00DB0A75" w:rsidP="0009491F">
      <w:pPr>
        <w:widowControl w:val="0"/>
        <w:spacing w:line="264" w:lineRule="auto"/>
        <w:ind w:right="-49"/>
        <w:rPr>
          <w:rFonts w:ascii="Arial" w:eastAsia="Franklin Gothic Medium" w:hAnsi="Arial" w:cs="Arial"/>
          <w:color w:val="514C48" w:themeColor="background1"/>
          <w:sz w:val="22"/>
          <w:szCs w:val="22"/>
          <w:lang w:val="ru-RU"/>
        </w:rPr>
      </w:pPr>
    </w:p>
    <w:sectPr w:rsidR="00DB0A75" w:rsidRPr="000C5A64" w:rsidSect="008E1648">
      <w:headerReference w:type="default" r:id="rId9"/>
      <w:footerReference w:type="default" r:id="rId10"/>
      <w:type w:val="continuous"/>
      <w:pgSz w:w="11906" w:h="16838"/>
      <w:pgMar w:top="1247" w:right="720" w:bottom="720" w:left="720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37006" w14:textId="77777777" w:rsidR="00BE416B" w:rsidRDefault="00BE416B">
      <w:r>
        <w:separator/>
      </w:r>
    </w:p>
  </w:endnote>
  <w:endnote w:type="continuationSeparator" w:id="0">
    <w:p w14:paraId="67C0E222" w14:textId="77777777" w:rsidR="00BE416B" w:rsidRDefault="00BE4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ns-serif">
    <w:altName w:val="Cambria"/>
    <w:panose1 w:val="00000000000000000000"/>
    <w:charset w:val="00"/>
    <w:family w:val="roman"/>
    <w:notTrueType/>
    <w:pitch w:val="default"/>
  </w:font>
  <w:font w:name="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Bold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40"/>
      <w:gridCol w:w="5226"/>
    </w:tblGrid>
    <w:tr w:rsidR="009F2E6B" w14:paraId="063D63CB" w14:textId="77777777" w:rsidTr="00726E1C">
      <w:trPr>
        <w:trHeight w:hRule="exact" w:val="115"/>
        <w:jc w:val="center"/>
      </w:trPr>
      <w:tc>
        <w:tcPr>
          <w:tcW w:w="5240" w:type="dxa"/>
          <w:shd w:val="clear" w:color="auto" w:fill="auto"/>
          <w:tcMar>
            <w:top w:w="0" w:type="dxa"/>
            <w:bottom w:w="0" w:type="dxa"/>
          </w:tcMar>
        </w:tcPr>
        <w:p w14:paraId="748F5DF1" w14:textId="77777777" w:rsidR="009F2E6B" w:rsidRPr="00580783" w:rsidRDefault="009F2E6B">
          <w:pPr>
            <w:pStyle w:val="a3"/>
            <w:tabs>
              <w:tab w:val="clear" w:pos="4677"/>
              <w:tab w:val="clear" w:pos="9355"/>
            </w:tabs>
            <w:rPr>
              <w:caps/>
              <w:sz w:val="16"/>
              <w:szCs w:val="20"/>
            </w:rPr>
          </w:pPr>
        </w:p>
      </w:tc>
      <w:tc>
        <w:tcPr>
          <w:tcW w:w="5226" w:type="dxa"/>
          <w:shd w:val="clear" w:color="auto" w:fill="auto"/>
          <w:tcMar>
            <w:top w:w="0" w:type="dxa"/>
            <w:bottom w:w="0" w:type="dxa"/>
          </w:tcMar>
        </w:tcPr>
        <w:p w14:paraId="3B13EB79" w14:textId="77777777" w:rsidR="009F2E6B" w:rsidRDefault="009F2E6B">
          <w:pPr>
            <w:pStyle w:val="a3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726E1C" w:rsidRPr="009F2E6B" w14:paraId="481E5D5A" w14:textId="77777777" w:rsidTr="00726E1C">
      <w:trPr>
        <w:jc w:val="center"/>
      </w:trPr>
      <w:tc>
        <w:tcPr>
          <w:tcW w:w="5240" w:type="dxa"/>
          <w:shd w:val="clear" w:color="auto" w:fill="auto"/>
          <w:vAlign w:val="center"/>
        </w:tcPr>
        <w:p w14:paraId="76DC1D84" w14:textId="58975A56" w:rsidR="00726E1C" w:rsidRDefault="00EC7FFE" w:rsidP="00726E1C">
          <w:pPr>
            <w:pStyle w:val="a5"/>
            <w:tabs>
              <w:tab w:val="clear" w:pos="4677"/>
              <w:tab w:val="clear" w:pos="9355"/>
            </w:tabs>
            <w:rPr>
              <w:rFonts w:ascii="Arial" w:hAnsi="Arial" w:cs="Arial"/>
              <w:caps/>
              <w:color w:val="807B78"/>
              <w:sz w:val="18"/>
              <w:szCs w:val="18"/>
            </w:rPr>
          </w:pPr>
          <w:r>
            <w:rPr>
              <w:rFonts w:ascii="Arial" w:hAnsi="Arial" w:cs="Arial"/>
              <w:color w:val="807B78"/>
              <w:sz w:val="18"/>
              <w:szCs w:val="18"/>
            </w:rPr>
            <w:t>Сентябрь</w:t>
          </w:r>
          <w:r w:rsidR="00726E1C">
            <w:rPr>
              <w:rFonts w:ascii="Arial" w:hAnsi="Arial" w:cs="Arial"/>
              <w:color w:val="807B78"/>
              <w:sz w:val="18"/>
              <w:szCs w:val="18"/>
            </w:rPr>
            <w:t xml:space="preserve"> </w:t>
          </w:r>
          <w:r w:rsidR="00726E1C">
            <w:rPr>
              <w:rFonts w:ascii="Arial" w:hAnsi="Arial" w:cs="Arial"/>
              <w:caps/>
              <w:color w:val="807B78"/>
              <w:sz w:val="18"/>
              <w:szCs w:val="18"/>
            </w:rPr>
            <w:t>2026</w:t>
          </w:r>
        </w:p>
      </w:tc>
      <w:tc>
        <w:tcPr>
          <w:tcW w:w="5226" w:type="dxa"/>
          <w:shd w:val="clear" w:color="auto" w:fill="auto"/>
          <w:vAlign w:val="center"/>
        </w:tcPr>
        <w:p w14:paraId="75653E92" w14:textId="6EA7C13A" w:rsidR="00726E1C" w:rsidRPr="009F2E6B" w:rsidRDefault="00726E1C" w:rsidP="00726E1C">
          <w:pPr>
            <w:pStyle w:val="a5"/>
            <w:tabs>
              <w:tab w:val="clear" w:pos="4677"/>
              <w:tab w:val="clear" w:pos="9355"/>
            </w:tabs>
            <w:jc w:val="right"/>
            <w:rPr>
              <w:rFonts w:ascii="Arial" w:hAnsi="Arial" w:cs="Arial"/>
              <w:caps/>
              <w:color w:val="807B78"/>
              <w:sz w:val="18"/>
              <w:szCs w:val="18"/>
            </w:rPr>
          </w:pPr>
          <w:r w:rsidRPr="009F2E6B">
            <w:rPr>
              <w:rFonts w:ascii="Arial" w:hAnsi="Arial" w:cs="Arial"/>
              <w:caps/>
              <w:color w:val="807B78"/>
              <w:sz w:val="18"/>
              <w:szCs w:val="18"/>
            </w:rPr>
            <w:fldChar w:fldCharType="begin"/>
          </w:r>
          <w:r w:rsidRPr="009F2E6B">
            <w:rPr>
              <w:rFonts w:ascii="Arial" w:hAnsi="Arial" w:cs="Arial"/>
              <w:caps/>
              <w:color w:val="807B78"/>
              <w:sz w:val="18"/>
              <w:szCs w:val="18"/>
            </w:rPr>
            <w:instrText>PAGE   \* MERGEFORMAT</w:instrText>
          </w:r>
          <w:r w:rsidRPr="009F2E6B">
            <w:rPr>
              <w:rFonts w:ascii="Arial" w:hAnsi="Arial" w:cs="Arial"/>
              <w:caps/>
              <w:color w:val="807B78"/>
              <w:sz w:val="18"/>
              <w:szCs w:val="18"/>
            </w:rPr>
            <w:fldChar w:fldCharType="separate"/>
          </w:r>
          <w:r w:rsidRPr="009F2E6B">
            <w:rPr>
              <w:rFonts w:ascii="Arial" w:hAnsi="Arial" w:cs="Arial"/>
              <w:caps/>
              <w:color w:val="807B78"/>
              <w:sz w:val="18"/>
              <w:szCs w:val="18"/>
            </w:rPr>
            <w:t>2</w:t>
          </w:r>
          <w:r w:rsidRPr="009F2E6B">
            <w:rPr>
              <w:rFonts w:ascii="Arial" w:hAnsi="Arial" w:cs="Arial"/>
              <w:caps/>
              <w:color w:val="807B78"/>
              <w:sz w:val="18"/>
              <w:szCs w:val="18"/>
            </w:rPr>
            <w:fldChar w:fldCharType="end"/>
          </w:r>
        </w:p>
      </w:tc>
    </w:tr>
  </w:tbl>
  <w:p w14:paraId="4347E30D" w14:textId="256B59A6" w:rsidR="004B3D84" w:rsidRPr="009F2E6B" w:rsidRDefault="004B3D84">
    <w:pPr>
      <w:rPr>
        <w:rFonts w:ascii="Arial" w:hAnsi="Arial" w:cs="Arial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4CE6E" w14:textId="77777777" w:rsidR="00BE416B" w:rsidRDefault="00BE416B">
      <w:r>
        <w:separator/>
      </w:r>
    </w:p>
  </w:footnote>
  <w:footnote w:type="continuationSeparator" w:id="0">
    <w:p w14:paraId="1BA1483E" w14:textId="77777777" w:rsidR="00BE416B" w:rsidRDefault="00BE4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tblCellMar>
        <w:left w:w="0" w:type="dxa"/>
        <w:bottom w:w="142" w:type="dxa"/>
      </w:tblCellMar>
      <w:tblLook w:val="04A0" w:firstRow="1" w:lastRow="0" w:firstColumn="1" w:lastColumn="0" w:noHBand="0" w:noVBand="1"/>
    </w:tblPr>
    <w:tblGrid>
      <w:gridCol w:w="6379"/>
      <w:gridCol w:w="4087"/>
    </w:tblGrid>
    <w:tr w:rsidR="00C97D8F" w14:paraId="7B317798" w14:textId="019582AD" w:rsidTr="00555338">
      <w:tc>
        <w:tcPr>
          <w:tcW w:w="6379" w:type="dxa"/>
          <w:tcBorders>
            <w:top w:val="nil"/>
            <w:left w:val="nil"/>
            <w:bottom w:val="single" w:sz="4" w:space="0" w:color="16FF83"/>
            <w:right w:val="nil"/>
          </w:tcBorders>
        </w:tcPr>
        <w:p w14:paraId="273A1B2E" w14:textId="052B2888" w:rsidR="00C97D8F" w:rsidRPr="009F2E6B" w:rsidRDefault="00C97D8F" w:rsidP="00FF754A">
          <w:pPr>
            <w:pStyle w:val="a3"/>
            <w:rPr>
              <w:sz w:val="36"/>
              <w:szCs w:val="36"/>
            </w:rPr>
          </w:pPr>
          <w:r>
            <w:rPr>
              <w:noProof/>
            </w:rPr>
            <w:drawing>
              <wp:inline distT="0" distB="0" distL="0" distR="0" wp14:anchorId="29ABEAA2" wp14:editId="0EBDAAAE">
                <wp:extent cx="1499229" cy="216000"/>
                <wp:effectExtent l="0" t="0" r="6350" b="0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9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510" t="16659" r="5558" b="24151"/>
                        <a:stretch/>
                      </pic:blipFill>
                      <pic:spPr bwMode="auto">
                        <a:xfrm>
                          <a:off x="0" y="0"/>
                          <a:ext cx="1499229" cy="216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7" w:type="dxa"/>
          <w:tcBorders>
            <w:top w:val="nil"/>
            <w:left w:val="nil"/>
            <w:bottom w:val="single" w:sz="4" w:space="0" w:color="16FF83"/>
            <w:right w:val="nil"/>
          </w:tcBorders>
          <w:vAlign w:val="center"/>
        </w:tcPr>
        <w:p w14:paraId="5FC2CA23" w14:textId="52767A8D" w:rsidR="00C97D8F" w:rsidRDefault="00C97D8F" w:rsidP="00555338">
          <w:pPr>
            <w:pStyle w:val="a3"/>
            <w:jc w:val="right"/>
            <w:rPr>
              <w:noProof/>
            </w:rPr>
          </w:pPr>
        </w:p>
      </w:tc>
    </w:tr>
  </w:tbl>
  <w:p w14:paraId="0871E922" w14:textId="2CCFCC07" w:rsidR="00FF754A" w:rsidRPr="00FF754A" w:rsidRDefault="00FF754A" w:rsidP="00FF754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53479"/>
    <w:multiLevelType w:val="hybridMultilevel"/>
    <w:tmpl w:val="F54AA5DA"/>
    <w:lvl w:ilvl="0" w:tplc="EEA0FCEA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32149F3E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2" w:tplc="B4F0F704" w:tentative="1">
      <w:start w:val="1"/>
      <w:numFmt w:val="lowerRoman"/>
      <w:lvlText w:val="%3."/>
      <w:lvlJc w:val="right"/>
      <w:pPr>
        <w:ind w:left="1801" w:hanging="180"/>
      </w:pPr>
    </w:lvl>
    <w:lvl w:ilvl="3" w:tplc="DFF676DC" w:tentative="1">
      <w:start w:val="1"/>
      <w:numFmt w:val="decimal"/>
      <w:lvlText w:val="%4."/>
      <w:lvlJc w:val="left"/>
      <w:pPr>
        <w:ind w:left="2521" w:hanging="360"/>
      </w:pPr>
    </w:lvl>
    <w:lvl w:ilvl="4" w:tplc="6B0C12F8" w:tentative="1">
      <w:start w:val="1"/>
      <w:numFmt w:val="lowerLetter"/>
      <w:lvlText w:val="%5."/>
      <w:lvlJc w:val="left"/>
      <w:pPr>
        <w:ind w:left="3241" w:hanging="360"/>
      </w:pPr>
    </w:lvl>
    <w:lvl w:ilvl="5" w:tplc="FAECC422" w:tentative="1">
      <w:start w:val="1"/>
      <w:numFmt w:val="lowerRoman"/>
      <w:lvlText w:val="%6."/>
      <w:lvlJc w:val="right"/>
      <w:pPr>
        <w:ind w:left="3961" w:hanging="180"/>
      </w:pPr>
    </w:lvl>
    <w:lvl w:ilvl="6" w:tplc="C66255D4" w:tentative="1">
      <w:start w:val="1"/>
      <w:numFmt w:val="decimal"/>
      <w:lvlText w:val="%7."/>
      <w:lvlJc w:val="left"/>
      <w:pPr>
        <w:ind w:left="4681" w:hanging="360"/>
      </w:pPr>
    </w:lvl>
    <w:lvl w:ilvl="7" w:tplc="0E786876" w:tentative="1">
      <w:start w:val="1"/>
      <w:numFmt w:val="lowerLetter"/>
      <w:lvlText w:val="%8."/>
      <w:lvlJc w:val="left"/>
      <w:pPr>
        <w:ind w:left="5401" w:hanging="360"/>
      </w:pPr>
    </w:lvl>
    <w:lvl w:ilvl="8" w:tplc="0046F018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2A10621C"/>
    <w:multiLevelType w:val="hybridMultilevel"/>
    <w:tmpl w:val="42C26018"/>
    <w:lvl w:ilvl="0" w:tplc="7C6E11CC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2E24638A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314ED6EC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C6C28DCA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D1E9ABE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F2C86588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67C8FDC2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A11E9104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EB104D24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2" w15:restartNumberingAfterBreak="0">
    <w:nsid w:val="30D7702C"/>
    <w:multiLevelType w:val="hybridMultilevel"/>
    <w:tmpl w:val="16727474"/>
    <w:lvl w:ilvl="0" w:tplc="3B802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32DC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56A1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A886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9C6D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1257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C2B2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4CA3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4221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86AAA"/>
    <w:multiLevelType w:val="hybridMultilevel"/>
    <w:tmpl w:val="D94CE690"/>
    <w:lvl w:ilvl="0" w:tplc="5E66F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C05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30D2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282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429C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BC84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2E3E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4EA4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6CD0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4B7B2C"/>
    <w:multiLevelType w:val="hybridMultilevel"/>
    <w:tmpl w:val="3E1C3664"/>
    <w:lvl w:ilvl="0" w:tplc="69FA1EF8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69845706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19C401A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70BEC1D6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B64E5272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3E2A24E8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58C2783A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CCB2404C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23861914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 w16cid:durableId="1793591944">
    <w:abstractNumId w:val="0"/>
  </w:num>
  <w:num w:numId="2" w16cid:durableId="1529487375">
    <w:abstractNumId w:val="3"/>
  </w:num>
  <w:num w:numId="3" w16cid:durableId="116026801">
    <w:abstractNumId w:val="2"/>
  </w:num>
  <w:num w:numId="4" w16cid:durableId="2053916903">
    <w:abstractNumId w:val="1"/>
  </w:num>
  <w:num w:numId="5" w16cid:durableId="11363346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EAF"/>
    <w:rsid w:val="000076BD"/>
    <w:rsid w:val="00075A0E"/>
    <w:rsid w:val="0009491F"/>
    <w:rsid w:val="000B3CA2"/>
    <w:rsid w:val="000C2803"/>
    <w:rsid w:val="000C5A64"/>
    <w:rsid w:val="000E1256"/>
    <w:rsid w:val="000F19E7"/>
    <w:rsid w:val="000F742B"/>
    <w:rsid w:val="001009D0"/>
    <w:rsid w:val="001514F9"/>
    <w:rsid w:val="001958EE"/>
    <w:rsid w:val="001C056A"/>
    <w:rsid w:val="001C2DD5"/>
    <w:rsid w:val="002D3693"/>
    <w:rsid w:val="002F6737"/>
    <w:rsid w:val="00301814"/>
    <w:rsid w:val="003020ED"/>
    <w:rsid w:val="00374492"/>
    <w:rsid w:val="00426645"/>
    <w:rsid w:val="00446473"/>
    <w:rsid w:val="00447593"/>
    <w:rsid w:val="00463F8F"/>
    <w:rsid w:val="00471159"/>
    <w:rsid w:val="004B3D84"/>
    <w:rsid w:val="004D4D20"/>
    <w:rsid w:val="005549B3"/>
    <w:rsid w:val="00555338"/>
    <w:rsid w:val="00580783"/>
    <w:rsid w:val="00585333"/>
    <w:rsid w:val="00593CA5"/>
    <w:rsid w:val="005E3682"/>
    <w:rsid w:val="00644869"/>
    <w:rsid w:val="006714F7"/>
    <w:rsid w:val="006B7E6B"/>
    <w:rsid w:val="006E348A"/>
    <w:rsid w:val="006F16AC"/>
    <w:rsid w:val="00720EDB"/>
    <w:rsid w:val="00726E1C"/>
    <w:rsid w:val="007A3D0B"/>
    <w:rsid w:val="007A62E0"/>
    <w:rsid w:val="00805E2F"/>
    <w:rsid w:val="00822FBD"/>
    <w:rsid w:val="00837F5A"/>
    <w:rsid w:val="00875508"/>
    <w:rsid w:val="00881384"/>
    <w:rsid w:val="008C6535"/>
    <w:rsid w:val="008E1648"/>
    <w:rsid w:val="00901B02"/>
    <w:rsid w:val="009F2E6B"/>
    <w:rsid w:val="00A43F6B"/>
    <w:rsid w:val="00A73DBF"/>
    <w:rsid w:val="00A96E36"/>
    <w:rsid w:val="00B12334"/>
    <w:rsid w:val="00B340FF"/>
    <w:rsid w:val="00B42C57"/>
    <w:rsid w:val="00B8447A"/>
    <w:rsid w:val="00B85EA0"/>
    <w:rsid w:val="00BD6FAF"/>
    <w:rsid w:val="00BE416B"/>
    <w:rsid w:val="00C30EAF"/>
    <w:rsid w:val="00C66DCB"/>
    <w:rsid w:val="00C73797"/>
    <w:rsid w:val="00C97D8F"/>
    <w:rsid w:val="00CB4920"/>
    <w:rsid w:val="00D43CDD"/>
    <w:rsid w:val="00DB0A75"/>
    <w:rsid w:val="00DB4FFF"/>
    <w:rsid w:val="00EC7FFE"/>
    <w:rsid w:val="00ED257C"/>
    <w:rsid w:val="00EE6804"/>
    <w:rsid w:val="00EF4B06"/>
    <w:rsid w:val="00FA3D0D"/>
    <w:rsid w:val="00FF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E716F"/>
  <w15:docId w15:val="{F225A1F7-29A3-474A-8E3E-281B7F4B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paragraph" w:styleId="1">
    <w:name w:val="heading 1"/>
    <w:basedOn w:val="a"/>
    <w:next w:val="a"/>
    <w:qFormat/>
    <w:rsid w:val="00EF7B96"/>
    <w:pPr>
      <w:keepNext/>
      <w:spacing w:before="240" w:after="60"/>
      <w:outlineLvl w:val="0"/>
    </w:pPr>
    <w:rPr>
      <w:rFonts w:ascii="sans-serif" w:eastAsia="sans-serif" w:hAnsi="sans-serif" w:cs="sans-serif"/>
      <w:b/>
      <w:bCs/>
      <w:color w:val="2C59E0"/>
      <w:kern w:val="36"/>
      <w:sz w:val="32"/>
      <w:szCs w:val="32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sans-serif" w:eastAsia="sans-serif" w:hAnsi="sans-serif" w:cs="sans-serif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F7B96"/>
    <w:pPr>
      <w:keepNext/>
      <w:spacing w:before="240" w:after="60"/>
      <w:outlineLvl w:val="2"/>
    </w:pPr>
    <w:rPr>
      <w:rFonts w:ascii="sans-serif" w:eastAsia="sans-serif" w:hAnsi="sans-serif" w:cs="sans-serif"/>
      <w:b/>
      <w:bCs/>
      <w:sz w:val="26"/>
      <w:szCs w:val="26"/>
    </w:rPr>
  </w:style>
  <w:style w:type="paragraph" w:styleId="4">
    <w:name w:val="heading 4"/>
    <w:basedOn w:val="a"/>
    <w:next w:val="a"/>
    <w:qFormat/>
    <w:rsid w:val="00EF7B96"/>
    <w:pPr>
      <w:keepNext/>
      <w:spacing w:before="240" w:after="60"/>
      <w:outlineLvl w:val="3"/>
    </w:pPr>
    <w:rPr>
      <w:rFonts w:ascii="serif" w:eastAsia="serif" w:hAnsi="serif" w:cs="serif"/>
      <w:b/>
      <w:bCs/>
      <w:sz w:val="28"/>
      <w:szCs w:val="28"/>
    </w:rPr>
  </w:style>
  <w:style w:type="paragraph" w:styleId="5">
    <w:name w:val="heading 5"/>
    <w:basedOn w:val="a"/>
    <w:next w:val="a"/>
    <w:qFormat/>
    <w:rsid w:val="00EF7B96"/>
    <w:pPr>
      <w:spacing w:before="240" w:after="60"/>
      <w:outlineLvl w:val="4"/>
    </w:pPr>
    <w:rPr>
      <w:rFonts w:ascii="sans-serif" w:eastAsia="sans-serif" w:hAnsi="sans-serif" w:cs="sans-serif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EF7B96"/>
    <w:pPr>
      <w:spacing w:before="240" w:after="60"/>
      <w:outlineLvl w:val="5"/>
    </w:pPr>
    <w:rPr>
      <w:rFonts w:ascii="serif" w:eastAsia="serif" w:hAnsi="serif" w:cs="serif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rPr>
      <w:rFonts w:ascii="sans-serif" w:eastAsia="sans-serif" w:hAnsi="sans-serif" w:cs="sans-serif"/>
    </w:rPr>
  </w:style>
  <w:style w:type="character" w:customStyle="1" w:styleId="alink">
    <w:name w:val="a_link"/>
    <w:basedOn w:val="a0"/>
    <w:rPr>
      <w:color w:val="0000FF"/>
    </w:rPr>
  </w:style>
  <w:style w:type="table" w:customStyle="1" w:styleId="MsoTableGrid0">
    <w:name w:val="MsoTableGrid"/>
    <w:basedOn w:val="a1"/>
    <w:tblPr/>
  </w:style>
  <w:style w:type="table" w:customStyle="1" w:styleId="MsoTableGrid00">
    <w:name w:val="MsoTableGrid_0"/>
    <w:basedOn w:val="a1"/>
    <w:tblPr/>
  </w:style>
  <w:style w:type="table" w:customStyle="1" w:styleId="MsoTableGrid000">
    <w:name w:val="MsoTableGrid_0_0"/>
    <w:basedOn w:val="a1"/>
    <w:tblPr/>
  </w:style>
  <w:style w:type="paragraph" w:styleId="a3">
    <w:name w:val="header"/>
    <w:basedOn w:val="a"/>
    <w:link w:val="a4"/>
    <w:uiPriority w:val="99"/>
    <w:unhideWhenUsed/>
    <w:rsid w:val="00075A0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075A0E"/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a5">
    <w:name w:val="footer"/>
    <w:basedOn w:val="a"/>
    <w:link w:val="a6"/>
    <w:uiPriority w:val="99"/>
    <w:unhideWhenUsed/>
    <w:rsid w:val="00075A0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075A0E"/>
    <w:rPr>
      <w:rFonts w:asciiTheme="minorHAnsi" w:eastAsiaTheme="minorHAnsi" w:hAnsiTheme="minorHAnsi" w:cstheme="minorBidi"/>
      <w:sz w:val="22"/>
      <w:szCs w:val="22"/>
      <w:lang w:val="ru-RU"/>
    </w:rPr>
  </w:style>
  <w:style w:type="table" w:styleId="a7">
    <w:name w:val="Table Grid"/>
    <w:basedOn w:val="a1"/>
    <w:uiPriority w:val="39"/>
    <w:rsid w:val="00075A0E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726E1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Digital Alliance Rebranding">
      <a:dk1>
        <a:srgbClr val="807B78"/>
      </a:dk1>
      <a:lt1>
        <a:srgbClr val="514C48"/>
      </a:lt1>
      <a:dk2>
        <a:srgbClr val="D5D5D5"/>
      </a:dk2>
      <a:lt2>
        <a:srgbClr val="1C1611"/>
      </a:lt2>
      <a:accent1>
        <a:srgbClr val="87BDE1"/>
      </a:accent1>
      <a:accent2>
        <a:srgbClr val="DCD2F3"/>
      </a:accent2>
      <a:accent3>
        <a:srgbClr val="3F6969"/>
      </a:accent3>
      <a:accent4>
        <a:srgbClr val="E78957"/>
      </a:accent4>
      <a:accent5>
        <a:srgbClr val="16FF83"/>
      </a:accent5>
      <a:accent6>
        <a:srgbClr val="40DF24"/>
      </a:accent6>
      <a:hlink>
        <a:srgbClr val="467886"/>
      </a:hlink>
      <a:folHlink>
        <a:srgbClr val="954F72"/>
      </a:folHlink>
    </a:clrScheme>
    <a:fontScheme name="DA new_alternative">
      <a:majorFont>
        <a:latin typeface="Arial Bold"/>
        <a:ea typeface=""/>
        <a:cs typeface=""/>
      </a:majorFont>
      <a:minorFont>
        <a:latin typeface="Arial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31E59B4-5174-439D-B139-8316D57DF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Word Template</vt:lpstr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</dc:title>
  <dc:creator>Апрель 2026</dc:creator>
  <cp:lastModifiedBy>Betsa Anna S.</cp:lastModifiedBy>
  <cp:revision>2</cp:revision>
  <dcterms:created xsi:type="dcterms:W3CDTF">2026-09-14T14:24:00Z</dcterms:created>
  <dcterms:modified xsi:type="dcterms:W3CDTF">2026-09-14T14:24:00Z</dcterms:modified>
</cp:coreProperties>
</file>